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02C8A5DD"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Pr="008224E5">
              <w:rPr>
                <w:sz w:val="64"/>
              </w:rPr>
              <w:t>TS</w:t>
            </w:r>
            <w:bookmarkEnd w:id="1"/>
            <w:r w:rsidRPr="00133525">
              <w:rPr>
                <w:sz w:val="64"/>
              </w:rPr>
              <w:t xml:space="preserve"> </w:t>
            </w:r>
            <w:bookmarkStart w:id="2" w:name="specNumber"/>
            <w:r w:rsidR="008224E5">
              <w:rPr>
                <w:sz w:val="64"/>
              </w:rPr>
              <w:t>28.203</w:t>
            </w:r>
            <w:bookmarkEnd w:id="2"/>
            <w:r w:rsidRPr="00133525">
              <w:rPr>
                <w:sz w:val="64"/>
              </w:rPr>
              <w:t xml:space="preserve"> </w:t>
            </w:r>
            <w:r w:rsidRPr="008224E5">
              <w:t>V</w:t>
            </w:r>
            <w:bookmarkStart w:id="3" w:name="specVersion"/>
            <w:r w:rsidR="008224E5" w:rsidRPr="008224E5">
              <w:t>0</w:t>
            </w:r>
            <w:r w:rsidRPr="008224E5">
              <w:t>.</w:t>
            </w:r>
            <w:r w:rsidR="008224E5" w:rsidRPr="008224E5">
              <w:t>0</w:t>
            </w:r>
            <w:r w:rsidRPr="008224E5">
              <w:t>.</w:t>
            </w:r>
            <w:r w:rsidR="008224E5" w:rsidRPr="008224E5">
              <w:t>0</w:t>
            </w:r>
            <w:bookmarkEnd w:id="3"/>
            <w:r w:rsidRPr="008224E5">
              <w:t xml:space="preserve"> </w:t>
            </w:r>
            <w:r w:rsidRPr="008224E5">
              <w:rPr>
                <w:sz w:val="32"/>
              </w:rPr>
              <w:t>(</w:t>
            </w:r>
            <w:bookmarkStart w:id="4" w:name="issueDate"/>
            <w:r w:rsidR="008224E5" w:rsidRPr="008224E5">
              <w:rPr>
                <w:sz w:val="32"/>
              </w:rPr>
              <w:t>2023</w:t>
            </w:r>
            <w:r w:rsidRPr="008224E5">
              <w:rPr>
                <w:sz w:val="32"/>
              </w:rPr>
              <w:t>-</w:t>
            </w:r>
            <w:r w:rsidR="008224E5" w:rsidRPr="008224E5">
              <w:rPr>
                <w:sz w:val="32"/>
              </w:rPr>
              <w:t>03</w:t>
            </w:r>
            <w:bookmarkEnd w:id="4"/>
            <w:r w:rsidRPr="00133525">
              <w:rPr>
                <w:sz w:val="32"/>
              </w:rPr>
              <w:t>)</w:t>
            </w:r>
          </w:p>
        </w:tc>
      </w:tr>
      <w:tr w:rsidR="004F0988" w14:paraId="0FFD4F19" w14:textId="77777777" w:rsidTr="005E4BB2">
        <w:trPr>
          <w:trHeight w:hRule="exact" w:val="1134"/>
        </w:trPr>
        <w:tc>
          <w:tcPr>
            <w:tcW w:w="10423" w:type="dxa"/>
            <w:gridSpan w:val="2"/>
            <w:shd w:val="clear" w:color="auto" w:fill="auto"/>
          </w:tcPr>
          <w:p w14:paraId="5AB75458" w14:textId="74F8D195" w:rsidR="004F0988" w:rsidRDefault="004F0988" w:rsidP="00133525">
            <w:pPr>
              <w:pStyle w:val="ZB"/>
              <w:framePr w:w="0" w:hRule="auto" w:wrap="auto" w:vAnchor="margin" w:hAnchor="text" w:yAlign="inline"/>
            </w:pPr>
            <w:r w:rsidRPr="008224E5">
              <w:t xml:space="preserve">Technical </w:t>
            </w:r>
            <w:bookmarkStart w:id="5" w:name="spectype2"/>
            <w:r w:rsidRPr="008224E5">
              <w:t>Specification</w:t>
            </w:r>
            <w:bookmarkEnd w:id="5"/>
          </w:p>
          <w:p w14:paraId="462B8E42" w14:textId="12326322" w:rsidR="00BA4B8D" w:rsidRDefault="00BA4B8D" w:rsidP="00BA4B8D">
            <w:pPr>
              <w:pStyle w:val="Guidance"/>
            </w:pPr>
            <w:r>
              <w:br/>
            </w:r>
            <w:r>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4D3578" w:rsidRDefault="004F0988" w:rsidP="00133525">
            <w:pPr>
              <w:pStyle w:val="ZT"/>
              <w:framePr w:wrap="auto" w:hAnchor="text" w:yAlign="inline"/>
            </w:pPr>
            <w:r w:rsidRPr="004D3578">
              <w:t>3rd Generation Partnership Project;</w:t>
            </w:r>
          </w:p>
          <w:p w14:paraId="653799DC" w14:textId="2832A66B"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8224E5">
              <w:t xml:space="preserve">Services and System </w:t>
            </w:r>
            <w:r w:rsidR="008224E5" w:rsidRPr="008224E5">
              <w:t>Aspects</w:t>
            </w:r>
            <w:r w:rsidRPr="008224E5">
              <w:t>;</w:t>
            </w:r>
          </w:p>
          <w:p w14:paraId="042CD836" w14:textId="77777777" w:rsidR="008224E5" w:rsidRDefault="008224E5" w:rsidP="008224E5">
            <w:pPr>
              <w:pStyle w:val="ZT"/>
              <w:framePr w:wrap="auto" w:hAnchor="text" w:yAlign="inline"/>
            </w:pPr>
            <w:r>
              <w:t>Charging management;</w:t>
            </w:r>
          </w:p>
          <w:p w14:paraId="5D23BE00" w14:textId="1DA8415F" w:rsidR="00062023" w:rsidRPr="005E4BB2" w:rsidRDefault="008224E5" w:rsidP="00133525">
            <w:pPr>
              <w:pStyle w:val="ZT"/>
              <w:framePr w:wrap="auto" w:hAnchor="text" w:yAlign="inline"/>
              <w:rPr>
                <w:highlight w:val="yellow"/>
              </w:rPr>
            </w:pPr>
            <w:r w:rsidRPr="008224E5">
              <w:t xml:space="preserve">Network </w:t>
            </w:r>
            <w:r w:rsidR="003529CC">
              <w:t>S</w:t>
            </w:r>
            <w:r w:rsidRPr="008224E5">
              <w:t xml:space="preserve">lice </w:t>
            </w:r>
            <w:r w:rsidR="003529CC">
              <w:t>A</w:t>
            </w:r>
            <w:r w:rsidRPr="008224E5">
              <w:t xml:space="preserve">dmission </w:t>
            </w:r>
            <w:r w:rsidR="003529CC">
              <w:t>C</w:t>
            </w:r>
            <w:r w:rsidRPr="008224E5">
              <w:t>ontrol charging in the 5G System (5GS)</w:t>
            </w:r>
            <w:r>
              <w:t>;</w:t>
            </w:r>
            <w:r w:rsidR="00876934">
              <w:br/>
              <w:t>S</w:t>
            </w:r>
            <w:r w:rsidR="00876934" w:rsidRPr="00876934">
              <w:t>tage 2</w:t>
            </w:r>
          </w:p>
          <w:bookmarkEnd w:id="6"/>
          <w:p w14:paraId="04CAC1E0" w14:textId="597046FB" w:rsidR="004F0988" w:rsidRPr="00133525" w:rsidRDefault="004F0988" w:rsidP="00133525">
            <w:pPr>
              <w:pStyle w:val="ZT"/>
              <w:framePr w:wrap="auto" w:hAnchor="text" w:yAlign="inline"/>
              <w:rPr>
                <w:i/>
                <w:sz w:val="28"/>
              </w:rPr>
            </w:pPr>
            <w:r w:rsidRPr="004D3578">
              <w:t>(</w:t>
            </w:r>
            <w:r w:rsidRPr="008224E5">
              <w:rPr>
                <w:rStyle w:val="ZGSM"/>
              </w:rPr>
              <w:t xml:space="preserve">Release </w:t>
            </w:r>
            <w:bookmarkStart w:id="7" w:name="specRelease"/>
            <w:r w:rsidRPr="008224E5">
              <w:rPr>
                <w:rStyle w:val="ZGSM"/>
              </w:rPr>
              <w:t>1</w:t>
            </w:r>
            <w:r w:rsidR="00D82E6F" w:rsidRPr="008224E5">
              <w:rPr>
                <w:rStyle w:val="ZGSM"/>
              </w:rPr>
              <w:t>8</w:t>
            </w:r>
            <w:bookmarkEnd w:id="7"/>
            <w:r w:rsidRPr="008224E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455876"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25pt;height:61.5pt;visibility:visible;mso-wrap-style:square">
                  <v:imagedata r:id="rId9"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7.5pt;height:75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5550B8A5"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29FAA29" w14:textId="15B3A309" w:rsidR="00814634" w:rsidRDefault="004D3578">
      <w:pPr>
        <w:pStyle w:val="TOC1"/>
        <w:rPr>
          <w:rFonts w:ascii="Calibri" w:hAnsi="Calibri"/>
          <w:noProof/>
          <w:szCs w:val="22"/>
          <w:lang w:val="en-US"/>
        </w:rPr>
      </w:pPr>
      <w:r w:rsidRPr="004D3578">
        <w:fldChar w:fldCharType="begin"/>
      </w:r>
      <w:r w:rsidRPr="004D3578">
        <w:instrText xml:space="preserve"> TOC \o "1-9" </w:instrText>
      </w:r>
      <w:r w:rsidRPr="004D3578">
        <w:fldChar w:fldCharType="separate"/>
      </w:r>
      <w:r w:rsidR="00814634">
        <w:rPr>
          <w:noProof/>
        </w:rPr>
        <w:t>Foreword</w:t>
      </w:r>
      <w:r w:rsidR="00814634">
        <w:rPr>
          <w:noProof/>
        </w:rPr>
        <w:tab/>
      </w:r>
      <w:r w:rsidR="00814634">
        <w:rPr>
          <w:noProof/>
        </w:rPr>
        <w:fldChar w:fldCharType="begin"/>
      </w:r>
      <w:r w:rsidR="00814634">
        <w:rPr>
          <w:noProof/>
        </w:rPr>
        <w:instrText xml:space="preserve"> PAGEREF _Toc127439374 \h </w:instrText>
      </w:r>
      <w:r w:rsidR="00814634">
        <w:rPr>
          <w:noProof/>
        </w:rPr>
      </w:r>
      <w:r w:rsidR="00814634">
        <w:rPr>
          <w:noProof/>
        </w:rPr>
        <w:fldChar w:fldCharType="separate"/>
      </w:r>
      <w:r w:rsidR="00814634">
        <w:rPr>
          <w:noProof/>
        </w:rPr>
        <w:t>4</w:t>
      </w:r>
      <w:r w:rsidR="00814634">
        <w:rPr>
          <w:noProof/>
        </w:rPr>
        <w:fldChar w:fldCharType="end"/>
      </w:r>
    </w:p>
    <w:p w14:paraId="124F8FA9" w14:textId="49568448" w:rsidR="00814634" w:rsidRDefault="00814634">
      <w:pPr>
        <w:pStyle w:val="TOC1"/>
        <w:rPr>
          <w:rFonts w:ascii="Calibri" w:hAnsi="Calibri"/>
          <w:noProof/>
          <w:szCs w:val="22"/>
          <w:lang w:val="en-US"/>
        </w:rPr>
      </w:pPr>
      <w:r>
        <w:rPr>
          <w:noProof/>
        </w:rPr>
        <w:t>Introduction</w:t>
      </w:r>
      <w:r>
        <w:rPr>
          <w:noProof/>
        </w:rPr>
        <w:tab/>
      </w:r>
      <w:r>
        <w:rPr>
          <w:noProof/>
        </w:rPr>
        <w:fldChar w:fldCharType="begin"/>
      </w:r>
      <w:r>
        <w:rPr>
          <w:noProof/>
        </w:rPr>
        <w:instrText xml:space="preserve"> PAGEREF _Toc127439375 \h </w:instrText>
      </w:r>
      <w:r>
        <w:rPr>
          <w:noProof/>
        </w:rPr>
      </w:r>
      <w:r>
        <w:rPr>
          <w:noProof/>
        </w:rPr>
        <w:fldChar w:fldCharType="separate"/>
      </w:r>
      <w:r>
        <w:rPr>
          <w:noProof/>
        </w:rPr>
        <w:t>5</w:t>
      </w:r>
      <w:r>
        <w:rPr>
          <w:noProof/>
        </w:rPr>
        <w:fldChar w:fldCharType="end"/>
      </w:r>
    </w:p>
    <w:p w14:paraId="1146F2AE" w14:textId="50A0133D" w:rsidR="00814634" w:rsidRDefault="00814634">
      <w:pPr>
        <w:pStyle w:val="TOC1"/>
        <w:rPr>
          <w:rFonts w:ascii="Calibri" w:hAnsi="Calibri"/>
          <w:noProof/>
          <w:szCs w:val="22"/>
          <w:lang w:val="en-US"/>
        </w:rPr>
      </w:pPr>
      <w:r>
        <w:rPr>
          <w:noProof/>
        </w:rPr>
        <w:t>1</w:t>
      </w:r>
      <w:r>
        <w:rPr>
          <w:rFonts w:ascii="Calibri" w:hAnsi="Calibri"/>
          <w:noProof/>
          <w:szCs w:val="22"/>
          <w:lang w:val="en-US"/>
        </w:rPr>
        <w:tab/>
      </w:r>
      <w:r>
        <w:rPr>
          <w:noProof/>
        </w:rPr>
        <w:t>Scope</w:t>
      </w:r>
      <w:r>
        <w:rPr>
          <w:noProof/>
        </w:rPr>
        <w:tab/>
      </w:r>
      <w:r>
        <w:rPr>
          <w:noProof/>
        </w:rPr>
        <w:fldChar w:fldCharType="begin"/>
      </w:r>
      <w:r>
        <w:rPr>
          <w:noProof/>
        </w:rPr>
        <w:instrText xml:space="preserve"> PAGEREF _Toc127439376 \h </w:instrText>
      </w:r>
      <w:r>
        <w:rPr>
          <w:noProof/>
        </w:rPr>
      </w:r>
      <w:r>
        <w:rPr>
          <w:noProof/>
        </w:rPr>
        <w:fldChar w:fldCharType="separate"/>
      </w:r>
      <w:r>
        <w:rPr>
          <w:noProof/>
        </w:rPr>
        <w:t>6</w:t>
      </w:r>
      <w:r>
        <w:rPr>
          <w:noProof/>
        </w:rPr>
        <w:fldChar w:fldCharType="end"/>
      </w:r>
    </w:p>
    <w:p w14:paraId="69D8BE19" w14:textId="42C0498A" w:rsidR="00814634" w:rsidRDefault="00814634">
      <w:pPr>
        <w:pStyle w:val="TOC1"/>
        <w:rPr>
          <w:rFonts w:ascii="Calibri" w:hAnsi="Calibri"/>
          <w:noProof/>
          <w:szCs w:val="22"/>
          <w:lang w:val="en-US"/>
        </w:rPr>
      </w:pPr>
      <w:r>
        <w:rPr>
          <w:noProof/>
        </w:rPr>
        <w:t>2</w:t>
      </w:r>
      <w:r>
        <w:rPr>
          <w:rFonts w:ascii="Calibri" w:hAnsi="Calibri"/>
          <w:noProof/>
          <w:szCs w:val="22"/>
          <w:lang w:val="en-US"/>
        </w:rPr>
        <w:tab/>
      </w:r>
      <w:r>
        <w:rPr>
          <w:noProof/>
        </w:rPr>
        <w:t>References</w:t>
      </w:r>
      <w:r>
        <w:rPr>
          <w:noProof/>
        </w:rPr>
        <w:tab/>
      </w:r>
      <w:r>
        <w:rPr>
          <w:noProof/>
        </w:rPr>
        <w:fldChar w:fldCharType="begin"/>
      </w:r>
      <w:r>
        <w:rPr>
          <w:noProof/>
        </w:rPr>
        <w:instrText xml:space="preserve"> PAGEREF _Toc127439377 \h </w:instrText>
      </w:r>
      <w:r>
        <w:rPr>
          <w:noProof/>
        </w:rPr>
      </w:r>
      <w:r>
        <w:rPr>
          <w:noProof/>
        </w:rPr>
        <w:fldChar w:fldCharType="separate"/>
      </w:r>
      <w:r>
        <w:rPr>
          <w:noProof/>
        </w:rPr>
        <w:t>6</w:t>
      </w:r>
      <w:r>
        <w:rPr>
          <w:noProof/>
        </w:rPr>
        <w:fldChar w:fldCharType="end"/>
      </w:r>
    </w:p>
    <w:p w14:paraId="3B01AA76" w14:textId="239E929B" w:rsidR="00814634" w:rsidRDefault="00814634">
      <w:pPr>
        <w:pStyle w:val="TOC1"/>
        <w:rPr>
          <w:rFonts w:ascii="Calibri" w:hAnsi="Calibri"/>
          <w:noProof/>
          <w:szCs w:val="22"/>
          <w:lang w:val="en-US"/>
        </w:rPr>
      </w:pPr>
      <w:r>
        <w:rPr>
          <w:noProof/>
        </w:rPr>
        <w:t>3</w:t>
      </w:r>
      <w:r>
        <w:rPr>
          <w:rFonts w:ascii="Calibri" w:hAnsi="Calibri"/>
          <w:noProof/>
          <w:szCs w:val="22"/>
          <w:lang w:val="en-US"/>
        </w:rPr>
        <w:tab/>
      </w:r>
      <w:r>
        <w:rPr>
          <w:noProof/>
        </w:rPr>
        <w:t>Definitions of terms, symbols and abbreviations</w:t>
      </w:r>
      <w:r>
        <w:rPr>
          <w:noProof/>
        </w:rPr>
        <w:tab/>
      </w:r>
      <w:r>
        <w:rPr>
          <w:noProof/>
        </w:rPr>
        <w:fldChar w:fldCharType="begin"/>
      </w:r>
      <w:r>
        <w:rPr>
          <w:noProof/>
        </w:rPr>
        <w:instrText xml:space="preserve"> PAGEREF _Toc127439378 \h </w:instrText>
      </w:r>
      <w:r>
        <w:rPr>
          <w:noProof/>
        </w:rPr>
      </w:r>
      <w:r>
        <w:rPr>
          <w:noProof/>
        </w:rPr>
        <w:fldChar w:fldCharType="separate"/>
      </w:r>
      <w:r>
        <w:rPr>
          <w:noProof/>
        </w:rPr>
        <w:t>6</w:t>
      </w:r>
      <w:r>
        <w:rPr>
          <w:noProof/>
        </w:rPr>
        <w:fldChar w:fldCharType="end"/>
      </w:r>
    </w:p>
    <w:p w14:paraId="49F5417D" w14:textId="011FBFD3" w:rsidR="00814634" w:rsidRDefault="00814634">
      <w:pPr>
        <w:pStyle w:val="TOC2"/>
        <w:rPr>
          <w:rFonts w:ascii="Calibri" w:hAnsi="Calibri"/>
          <w:noProof/>
          <w:sz w:val="22"/>
          <w:szCs w:val="22"/>
          <w:lang w:val="en-US"/>
        </w:rPr>
      </w:pPr>
      <w:r>
        <w:rPr>
          <w:noProof/>
        </w:rPr>
        <w:t>3.1</w:t>
      </w:r>
      <w:r>
        <w:rPr>
          <w:rFonts w:ascii="Calibri" w:hAnsi="Calibri"/>
          <w:noProof/>
          <w:sz w:val="22"/>
          <w:szCs w:val="22"/>
          <w:lang w:val="en-US"/>
        </w:rPr>
        <w:tab/>
      </w:r>
      <w:r>
        <w:rPr>
          <w:noProof/>
        </w:rPr>
        <w:t>Terms</w:t>
      </w:r>
      <w:r>
        <w:rPr>
          <w:noProof/>
        </w:rPr>
        <w:tab/>
      </w:r>
      <w:r>
        <w:rPr>
          <w:noProof/>
        </w:rPr>
        <w:fldChar w:fldCharType="begin"/>
      </w:r>
      <w:r>
        <w:rPr>
          <w:noProof/>
        </w:rPr>
        <w:instrText xml:space="preserve"> PAGEREF _Toc127439379 \h </w:instrText>
      </w:r>
      <w:r>
        <w:rPr>
          <w:noProof/>
        </w:rPr>
      </w:r>
      <w:r>
        <w:rPr>
          <w:noProof/>
        </w:rPr>
        <w:fldChar w:fldCharType="separate"/>
      </w:r>
      <w:r>
        <w:rPr>
          <w:noProof/>
        </w:rPr>
        <w:t>6</w:t>
      </w:r>
      <w:r>
        <w:rPr>
          <w:noProof/>
        </w:rPr>
        <w:fldChar w:fldCharType="end"/>
      </w:r>
    </w:p>
    <w:p w14:paraId="60DE4355" w14:textId="294C8CD4" w:rsidR="00814634" w:rsidRDefault="00814634">
      <w:pPr>
        <w:pStyle w:val="TOC2"/>
        <w:rPr>
          <w:rFonts w:ascii="Calibri" w:hAnsi="Calibri"/>
          <w:noProof/>
          <w:sz w:val="22"/>
          <w:szCs w:val="22"/>
          <w:lang w:val="en-US"/>
        </w:rPr>
      </w:pPr>
      <w:r>
        <w:rPr>
          <w:noProof/>
        </w:rPr>
        <w:t>3.2</w:t>
      </w:r>
      <w:r>
        <w:rPr>
          <w:rFonts w:ascii="Calibri" w:hAnsi="Calibri"/>
          <w:noProof/>
          <w:sz w:val="22"/>
          <w:szCs w:val="22"/>
          <w:lang w:val="en-US"/>
        </w:rPr>
        <w:tab/>
      </w:r>
      <w:r>
        <w:rPr>
          <w:noProof/>
        </w:rPr>
        <w:t>Symbols</w:t>
      </w:r>
      <w:r>
        <w:rPr>
          <w:noProof/>
        </w:rPr>
        <w:tab/>
      </w:r>
      <w:r>
        <w:rPr>
          <w:noProof/>
        </w:rPr>
        <w:fldChar w:fldCharType="begin"/>
      </w:r>
      <w:r>
        <w:rPr>
          <w:noProof/>
        </w:rPr>
        <w:instrText xml:space="preserve"> PAGEREF _Toc127439380 \h </w:instrText>
      </w:r>
      <w:r>
        <w:rPr>
          <w:noProof/>
        </w:rPr>
      </w:r>
      <w:r>
        <w:rPr>
          <w:noProof/>
        </w:rPr>
        <w:fldChar w:fldCharType="separate"/>
      </w:r>
      <w:r>
        <w:rPr>
          <w:noProof/>
        </w:rPr>
        <w:t>6</w:t>
      </w:r>
      <w:r>
        <w:rPr>
          <w:noProof/>
        </w:rPr>
        <w:fldChar w:fldCharType="end"/>
      </w:r>
    </w:p>
    <w:p w14:paraId="49C9F56F" w14:textId="0D393571" w:rsidR="00814634" w:rsidRDefault="00814634">
      <w:pPr>
        <w:pStyle w:val="TOC2"/>
        <w:rPr>
          <w:rFonts w:ascii="Calibri" w:hAnsi="Calibri"/>
          <w:noProof/>
          <w:sz w:val="22"/>
          <w:szCs w:val="22"/>
          <w:lang w:val="en-US"/>
        </w:rPr>
      </w:pPr>
      <w:r>
        <w:rPr>
          <w:noProof/>
        </w:rPr>
        <w:t>3.3</w:t>
      </w:r>
      <w:r>
        <w:rPr>
          <w:rFonts w:ascii="Calibri" w:hAnsi="Calibri"/>
          <w:noProof/>
          <w:sz w:val="22"/>
          <w:szCs w:val="22"/>
          <w:lang w:val="en-US"/>
        </w:rPr>
        <w:tab/>
      </w:r>
      <w:r>
        <w:rPr>
          <w:noProof/>
        </w:rPr>
        <w:t>Abbreviations</w:t>
      </w:r>
      <w:r>
        <w:rPr>
          <w:noProof/>
        </w:rPr>
        <w:tab/>
      </w:r>
      <w:r>
        <w:rPr>
          <w:noProof/>
        </w:rPr>
        <w:fldChar w:fldCharType="begin"/>
      </w:r>
      <w:r>
        <w:rPr>
          <w:noProof/>
        </w:rPr>
        <w:instrText xml:space="preserve"> PAGEREF _Toc127439381 \h </w:instrText>
      </w:r>
      <w:r>
        <w:rPr>
          <w:noProof/>
        </w:rPr>
      </w:r>
      <w:r>
        <w:rPr>
          <w:noProof/>
        </w:rPr>
        <w:fldChar w:fldCharType="separate"/>
      </w:r>
      <w:r>
        <w:rPr>
          <w:noProof/>
        </w:rPr>
        <w:t>6</w:t>
      </w:r>
      <w:r>
        <w:rPr>
          <w:noProof/>
        </w:rPr>
        <w:fldChar w:fldCharType="end"/>
      </w:r>
    </w:p>
    <w:p w14:paraId="63D99031" w14:textId="0F48C347" w:rsidR="00814634" w:rsidRDefault="00814634">
      <w:pPr>
        <w:pStyle w:val="TOC8"/>
        <w:rPr>
          <w:rFonts w:ascii="Calibri" w:hAnsi="Calibri"/>
          <w:b w:val="0"/>
          <w:noProof/>
          <w:szCs w:val="22"/>
          <w:lang w:val="en-US"/>
        </w:rPr>
      </w:pPr>
      <w:r>
        <w:rPr>
          <w:noProof/>
        </w:rPr>
        <w:t>Annex &lt;A&gt; (informative): Change history</w:t>
      </w:r>
      <w:r>
        <w:rPr>
          <w:noProof/>
        </w:rPr>
        <w:tab/>
      </w:r>
      <w:r>
        <w:rPr>
          <w:noProof/>
        </w:rPr>
        <w:fldChar w:fldCharType="begin"/>
      </w:r>
      <w:r>
        <w:rPr>
          <w:noProof/>
        </w:rPr>
        <w:instrText xml:space="preserve"> PAGEREF _Toc127439382 \h </w:instrText>
      </w:r>
      <w:r>
        <w:rPr>
          <w:noProof/>
        </w:rPr>
      </w:r>
      <w:r>
        <w:rPr>
          <w:noProof/>
        </w:rPr>
        <w:fldChar w:fldCharType="separate"/>
      </w:r>
      <w:r>
        <w:rPr>
          <w:noProof/>
        </w:rPr>
        <w:t>7</w:t>
      </w:r>
      <w:r>
        <w:rPr>
          <w:noProof/>
        </w:rPr>
        <w:fldChar w:fldCharType="end"/>
      </w:r>
    </w:p>
    <w:p w14:paraId="0B9E3498" w14:textId="2C7DA515" w:rsidR="00080512" w:rsidRPr="004D3578" w:rsidRDefault="004D3578">
      <w:r w:rsidRPr="004D3578">
        <w:rPr>
          <w:noProof/>
          <w:sz w:val="22"/>
        </w:rPr>
        <w:fldChar w:fldCharType="end"/>
      </w:r>
    </w:p>
    <w:p w14:paraId="747690AD" w14:textId="7027248C" w:rsidR="0074026F" w:rsidRPr="007B600E" w:rsidRDefault="00080512" w:rsidP="003529CC">
      <w:pPr>
        <w:pStyle w:val="Guidance"/>
      </w:pPr>
      <w:r w:rsidRPr="004D3578">
        <w:br w:type="page"/>
      </w:r>
    </w:p>
    <w:p w14:paraId="03993004" w14:textId="77777777" w:rsidR="00080512" w:rsidRDefault="00080512">
      <w:pPr>
        <w:pStyle w:val="Heading1"/>
      </w:pPr>
      <w:bookmarkStart w:id="15" w:name="foreword"/>
      <w:bookmarkStart w:id="16" w:name="_Toc127439374"/>
      <w:bookmarkEnd w:id="15"/>
      <w:r w:rsidRPr="004D3578">
        <w:t>Foreword</w:t>
      </w:r>
      <w:bookmarkEnd w:id="16"/>
    </w:p>
    <w:p w14:paraId="2511FBFA" w14:textId="589A003D" w:rsidR="00080512" w:rsidRPr="004D3578" w:rsidRDefault="00080512">
      <w:r w:rsidRPr="004D3578">
        <w:t xml:space="preserve">This Technical </w:t>
      </w:r>
      <w:bookmarkStart w:id="17" w:name="spectype3"/>
      <w:r w:rsidRPr="003529CC">
        <w:t>Specification</w:t>
      </w:r>
      <w:r w:rsidR="00602AEA" w:rsidRPr="003529CC">
        <w:t>|</w:t>
      </w:r>
      <w:bookmarkEnd w:id="17"/>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18" w:name="introduction"/>
      <w:bookmarkEnd w:id="18"/>
      <w:r w:rsidRPr="004D3578">
        <w:br w:type="page"/>
      </w:r>
      <w:bookmarkStart w:id="19" w:name="scope"/>
      <w:bookmarkStart w:id="20" w:name="_Toc127439376"/>
      <w:bookmarkEnd w:id="19"/>
      <w:r w:rsidRPr="004D3578">
        <w:lastRenderedPageBreak/>
        <w:t>1</w:t>
      </w:r>
      <w:r w:rsidRPr="004D3578">
        <w:tab/>
        <w:t>Scope</w:t>
      </w:r>
      <w:bookmarkEnd w:id="20"/>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21" w:name="references"/>
      <w:bookmarkStart w:id="22" w:name="_Toc127439377"/>
      <w:bookmarkEnd w:id="21"/>
      <w:r w:rsidRPr="004D3578">
        <w:t>2</w:t>
      </w:r>
      <w:r w:rsidRPr="004D3578">
        <w:tab/>
        <w:t>References</w:t>
      </w:r>
      <w:bookmarkEnd w:id="2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4ACB616" w14:textId="77777777" w:rsidR="00080512" w:rsidRPr="004D3578" w:rsidRDefault="00080512">
      <w:pPr>
        <w:pStyle w:val="Heading1"/>
      </w:pPr>
      <w:bookmarkStart w:id="23" w:name="definitions"/>
      <w:bookmarkStart w:id="24" w:name="_Toc127439378"/>
      <w:bookmarkEnd w:id="23"/>
      <w:r w:rsidRPr="004D3578">
        <w:t>3</w:t>
      </w:r>
      <w:r w:rsidRPr="004D3578">
        <w:tab/>
        <w:t>Definitions</w:t>
      </w:r>
      <w:r w:rsidR="00602AEA">
        <w:t xml:space="preserve"> of terms, symbols and abbreviations</w:t>
      </w:r>
      <w:bookmarkEnd w:id="24"/>
    </w:p>
    <w:p w14:paraId="6CBABCF9" w14:textId="77777777" w:rsidR="00080512" w:rsidRPr="004D3578" w:rsidRDefault="00080512">
      <w:pPr>
        <w:pStyle w:val="Heading2"/>
      </w:pPr>
      <w:bookmarkStart w:id="25" w:name="_Toc127439379"/>
      <w:r w:rsidRPr="004D3578">
        <w:t>3.1</w:t>
      </w:r>
      <w:r w:rsidRPr="004D3578">
        <w:tab/>
      </w:r>
      <w:r w:rsidR="002B6339">
        <w:t>Terms</w:t>
      </w:r>
      <w:bookmarkEnd w:id="25"/>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6" w:name="_Toc127439380"/>
      <w:r w:rsidRPr="004D3578">
        <w:t>3.2</w:t>
      </w:r>
      <w:r w:rsidRPr="004D3578">
        <w:tab/>
        <w:t>Symbols</w:t>
      </w:r>
      <w:bookmarkEnd w:id="2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7" w:name="_Toc127439381"/>
      <w:r w:rsidRPr="004D3578">
        <w:t>3.3</w:t>
      </w:r>
      <w:r w:rsidRPr="004D3578">
        <w:tab/>
        <w:t>Abbreviations</w:t>
      </w:r>
      <w:bookmarkEnd w:id="27"/>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5CA5E6C2" w14:textId="032FC047" w:rsidR="00080512" w:rsidRPr="004D3578" w:rsidRDefault="00080512">
      <w:pPr>
        <w:pStyle w:val="Heading8"/>
      </w:pPr>
      <w:bookmarkStart w:id="28" w:name="clause4"/>
      <w:bookmarkEnd w:id="28"/>
      <w:r w:rsidRPr="004D3578">
        <w:br w:type="page"/>
      </w:r>
      <w:bookmarkStart w:id="29" w:name="_Toc127439382"/>
      <w:r w:rsidRPr="004D3578">
        <w:lastRenderedPageBreak/>
        <w:t>Annex &lt;</w:t>
      </w:r>
      <w:r w:rsidR="007363E6">
        <w:t>A</w:t>
      </w:r>
      <w:r w:rsidRPr="004D3578">
        <w:t>&gt; (informative):</w:t>
      </w:r>
      <w:r w:rsidRPr="004D3578">
        <w:br/>
        <w:t>Change history</w:t>
      </w:r>
      <w:bookmarkEnd w:id="29"/>
    </w:p>
    <w:p w14:paraId="06FAD520" w14:textId="77777777" w:rsidR="00054A22" w:rsidRPr="00235394" w:rsidRDefault="00054A22" w:rsidP="00054A22">
      <w:pPr>
        <w:pStyle w:val="TH"/>
      </w:pPr>
      <w:bookmarkStart w:id="30" w:name="historyclause"/>
      <w:bookmarkEnd w:id="3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1883AC6E" w:rsidR="003C3971" w:rsidRPr="006B0D02" w:rsidRDefault="007363E6" w:rsidP="00C72833">
            <w:pPr>
              <w:pStyle w:val="TAC"/>
              <w:rPr>
                <w:sz w:val="16"/>
                <w:szCs w:val="16"/>
              </w:rPr>
            </w:pPr>
            <w:r>
              <w:rPr>
                <w:sz w:val="16"/>
                <w:szCs w:val="16"/>
              </w:rPr>
              <w:t>2023-03</w:t>
            </w:r>
          </w:p>
        </w:tc>
        <w:tc>
          <w:tcPr>
            <w:tcW w:w="800" w:type="dxa"/>
            <w:shd w:val="solid" w:color="FFFFFF" w:fill="auto"/>
          </w:tcPr>
          <w:p w14:paraId="55C8CC01" w14:textId="1436174C" w:rsidR="003C3971" w:rsidRPr="006B0D02" w:rsidRDefault="007363E6" w:rsidP="00C72833">
            <w:pPr>
              <w:pStyle w:val="TAC"/>
              <w:rPr>
                <w:sz w:val="16"/>
                <w:szCs w:val="16"/>
              </w:rPr>
            </w:pPr>
            <w:r>
              <w:rPr>
                <w:sz w:val="16"/>
                <w:szCs w:val="16"/>
              </w:rPr>
              <w:t>SA5#147</w:t>
            </w:r>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7678D8F" w:rsidR="003C3971" w:rsidRPr="006B0D02" w:rsidRDefault="007363E6" w:rsidP="00C72833">
            <w:pPr>
              <w:pStyle w:val="TAL"/>
              <w:rPr>
                <w:sz w:val="16"/>
                <w:szCs w:val="16"/>
              </w:rPr>
            </w:pPr>
            <w:r>
              <w:rPr>
                <w:sz w:val="16"/>
                <w:szCs w:val="16"/>
              </w:rPr>
              <w:t>Initial skeleton</w:t>
            </w:r>
          </w:p>
        </w:tc>
        <w:tc>
          <w:tcPr>
            <w:tcW w:w="708" w:type="dxa"/>
            <w:shd w:val="solid" w:color="FFFFFF" w:fill="auto"/>
          </w:tcPr>
          <w:p w14:paraId="5E97A6B2" w14:textId="60B7C090" w:rsidR="003C3971" w:rsidRPr="007D6048" w:rsidRDefault="007363E6" w:rsidP="00C72833">
            <w:pPr>
              <w:pStyle w:val="TAC"/>
              <w:rPr>
                <w:sz w:val="16"/>
                <w:szCs w:val="16"/>
              </w:rPr>
            </w:pPr>
            <w:r>
              <w:rPr>
                <w:sz w:val="16"/>
                <w:szCs w:val="16"/>
              </w:rPr>
              <w:t>0.0.0</w:t>
            </w:r>
          </w:p>
        </w:tc>
      </w:tr>
    </w:tbl>
    <w:p w14:paraId="6BA8C2E7" w14:textId="77777777" w:rsidR="003C3971" w:rsidRPr="00235394" w:rsidRDefault="003C3971" w:rsidP="003C3971"/>
    <w:p w14:paraId="3A6FB7AB" w14:textId="3ABBD749" w:rsidR="003C3971" w:rsidRPr="00235394" w:rsidRDefault="003C3971" w:rsidP="007363E6">
      <w:pPr>
        <w:pStyle w:val="Guidance"/>
      </w:pPr>
      <w:r>
        <w:br w:type="page"/>
      </w:r>
      <w:r w:rsidR="007363E6" w:rsidRPr="00235394">
        <w:lastRenderedPageBreak/>
        <w:t xml:space="preserve"> </w:t>
      </w:r>
    </w:p>
    <w:p w14:paraId="6AE5F0B0"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2C0B2E" w14:textId="77777777" w:rsidR="00F53A3F" w:rsidRDefault="00F53A3F">
      <w:r>
        <w:separator/>
      </w:r>
    </w:p>
  </w:endnote>
  <w:endnote w:type="continuationSeparator" w:id="0">
    <w:p w14:paraId="5667D5C6" w14:textId="77777777" w:rsidR="00F53A3F" w:rsidRDefault="00F53A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5CB0AB" w14:textId="77777777" w:rsidR="00F53A3F" w:rsidRDefault="00F53A3F">
      <w:r>
        <w:separator/>
      </w:r>
    </w:p>
  </w:footnote>
  <w:footnote w:type="continuationSeparator" w:id="0">
    <w:p w14:paraId="62B83576" w14:textId="77777777" w:rsidR="00F53A3F" w:rsidRDefault="00F53A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0841F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5876">
      <w:rPr>
        <w:rFonts w:ascii="Arial" w:hAnsi="Arial" w:cs="Arial"/>
        <w:b/>
        <w:noProof/>
        <w:sz w:val="18"/>
        <w:szCs w:val="18"/>
      </w:rPr>
      <w:t>3GPP TS 28.203 V0.0.0 (2023-03)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5C62E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5876">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2"/>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701B"/>
    <w:rsid w:val="000C47C3"/>
    <w:rsid w:val="000D58AB"/>
    <w:rsid w:val="001128F1"/>
    <w:rsid w:val="00133525"/>
    <w:rsid w:val="001A4C42"/>
    <w:rsid w:val="001A7420"/>
    <w:rsid w:val="001B12ED"/>
    <w:rsid w:val="001B6637"/>
    <w:rsid w:val="001C21C3"/>
    <w:rsid w:val="001D02C2"/>
    <w:rsid w:val="001F0C1D"/>
    <w:rsid w:val="001F1132"/>
    <w:rsid w:val="001F168B"/>
    <w:rsid w:val="002347A2"/>
    <w:rsid w:val="002675F0"/>
    <w:rsid w:val="002760EE"/>
    <w:rsid w:val="002B6339"/>
    <w:rsid w:val="002E00EE"/>
    <w:rsid w:val="003172DC"/>
    <w:rsid w:val="0034630F"/>
    <w:rsid w:val="003529CC"/>
    <w:rsid w:val="0035462D"/>
    <w:rsid w:val="00356555"/>
    <w:rsid w:val="003765B8"/>
    <w:rsid w:val="003C3971"/>
    <w:rsid w:val="003F10F4"/>
    <w:rsid w:val="00423334"/>
    <w:rsid w:val="004345EC"/>
    <w:rsid w:val="00455876"/>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7114"/>
    <w:rsid w:val="006912E9"/>
    <w:rsid w:val="006A323F"/>
    <w:rsid w:val="006B30D0"/>
    <w:rsid w:val="006C3D95"/>
    <w:rsid w:val="006E5C86"/>
    <w:rsid w:val="00701116"/>
    <w:rsid w:val="0071174C"/>
    <w:rsid w:val="0071279E"/>
    <w:rsid w:val="00713C44"/>
    <w:rsid w:val="00734A5B"/>
    <w:rsid w:val="007363E6"/>
    <w:rsid w:val="0074026F"/>
    <w:rsid w:val="007429F6"/>
    <w:rsid w:val="00744E76"/>
    <w:rsid w:val="00765EA3"/>
    <w:rsid w:val="00774DA4"/>
    <w:rsid w:val="00781F0F"/>
    <w:rsid w:val="007B600E"/>
    <w:rsid w:val="007F0F4A"/>
    <w:rsid w:val="008028A4"/>
    <w:rsid w:val="00814634"/>
    <w:rsid w:val="008224E5"/>
    <w:rsid w:val="00830747"/>
    <w:rsid w:val="008768CA"/>
    <w:rsid w:val="00876934"/>
    <w:rsid w:val="008C384C"/>
    <w:rsid w:val="008E2D68"/>
    <w:rsid w:val="008E6756"/>
    <w:rsid w:val="0090271F"/>
    <w:rsid w:val="00902E23"/>
    <w:rsid w:val="009114D7"/>
    <w:rsid w:val="0091348E"/>
    <w:rsid w:val="00917CCB"/>
    <w:rsid w:val="00932D06"/>
    <w:rsid w:val="00933FB0"/>
    <w:rsid w:val="00942EC2"/>
    <w:rsid w:val="00955CBC"/>
    <w:rsid w:val="009F37B7"/>
    <w:rsid w:val="00A10F02"/>
    <w:rsid w:val="00A164B4"/>
    <w:rsid w:val="00A26956"/>
    <w:rsid w:val="00A27486"/>
    <w:rsid w:val="00A53724"/>
    <w:rsid w:val="00A56066"/>
    <w:rsid w:val="00A73129"/>
    <w:rsid w:val="00A82346"/>
    <w:rsid w:val="00A92BA1"/>
    <w:rsid w:val="00A95A32"/>
    <w:rsid w:val="00AB4A5D"/>
    <w:rsid w:val="00AC6BC6"/>
    <w:rsid w:val="00AE65E2"/>
    <w:rsid w:val="00AF1460"/>
    <w:rsid w:val="00B15449"/>
    <w:rsid w:val="00B93086"/>
    <w:rsid w:val="00BA19ED"/>
    <w:rsid w:val="00BA4B8D"/>
    <w:rsid w:val="00BC0F7D"/>
    <w:rsid w:val="00BD7D31"/>
    <w:rsid w:val="00BE3255"/>
    <w:rsid w:val="00BF128E"/>
    <w:rsid w:val="00C074DD"/>
    <w:rsid w:val="00C1496A"/>
    <w:rsid w:val="00C33079"/>
    <w:rsid w:val="00C45231"/>
    <w:rsid w:val="00C551FF"/>
    <w:rsid w:val="00C6652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51745"/>
    <w:rsid w:val="00E77645"/>
    <w:rsid w:val="00EA15B0"/>
    <w:rsid w:val="00EA5EA7"/>
    <w:rsid w:val="00EC4A25"/>
    <w:rsid w:val="00EE47F6"/>
    <w:rsid w:val="00EF608C"/>
    <w:rsid w:val="00F025A2"/>
    <w:rsid w:val="00F04712"/>
    <w:rsid w:val="00F13360"/>
    <w:rsid w:val="00F22EC7"/>
    <w:rsid w:val="00F325C8"/>
    <w:rsid w:val="00F53A3F"/>
    <w:rsid w:val="00F653B8"/>
    <w:rsid w:val="00F9008D"/>
    <w:rsid w:val="00FA1266"/>
    <w:rsid w:val="00FA75CE"/>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8</Pages>
  <Words>1019</Words>
  <Characters>5810</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6816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MATRIXX Software</cp:lastModifiedBy>
  <cp:revision>7</cp:revision>
  <cp:lastPrinted>2019-02-25T14:05:00Z</cp:lastPrinted>
  <dcterms:created xsi:type="dcterms:W3CDTF">2023-02-14T11:40:00Z</dcterms:created>
  <dcterms:modified xsi:type="dcterms:W3CDTF">2023-02-17T13:07:00Z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